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97B81" w14:textId="77777777" w:rsidR="007A145F" w:rsidRPr="007A145F" w:rsidRDefault="007A145F" w:rsidP="007A145F">
      <w:pPr>
        <w:spacing w:line="240" w:lineRule="auto"/>
        <w:jc w:val="both"/>
        <w:rPr>
          <w:rFonts w:eastAsia="Times New Roman" w:cstheme="minorHAnsi"/>
          <w:b/>
          <w:color w:val="000000"/>
          <w:sz w:val="36"/>
          <w:szCs w:val="36"/>
          <w:u w:val="single"/>
          <w:lang w:eastAsia="de-DE"/>
        </w:rPr>
      </w:pPr>
      <w:r w:rsidRPr="007A145F">
        <w:rPr>
          <w:rFonts w:eastAsia="Times New Roman" w:cstheme="minorHAnsi"/>
          <w:b/>
          <w:color w:val="000000"/>
          <w:sz w:val="36"/>
          <w:szCs w:val="36"/>
          <w:u w:val="single"/>
          <w:lang w:eastAsia="de-DE"/>
        </w:rPr>
        <w:t>UMFRAGE FÜR WKT-RECHENSCHAFTBSERICHT 2021/2022</w:t>
      </w:r>
    </w:p>
    <w:p w14:paraId="54507AB7" w14:textId="77777777" w:rsidR="007A145F" w:rsidRDefault="007A145F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2E8095C7" w14:textId="3EF042D7" w:rsidR="007A145F" w:rsidRPr="00BC0EE2" w:rsidRDefault="00BC0EE2" w:rsidP="007A145F">
      <w:pPr>
        <w:spacing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BC0EE2">
        <w:rPr>
          <w:rFonts w:eastAsia="Times New Roman" w:cstheme="minorHAnsi"/>
          <w:b/>
          <w:color w:val="000000"/>
          <w:sz w:val="24"/>
          <w:szCs w:val="24"/>
          <w:lang w:eastAsia="de-DE"/>
        </w:rPr>
        <w:t>Einsendeschluss: 15. Januar 2023</w:t>
      </w:r>
    </w:p>
    <w:p w14:paraId="17B6127F" w14:textId="77777777" w:rsidR="00BC0EE2" w:rsidRDefault="00BC0EE2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22410E7F" w14:textId="77777777" w:rsidR="00BC0EE2" w:rsidRDefault="00BC0EE2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09A0A82B" w14:textId="77777777" w:rsidR="00BC0EE2" w:rsidRDefault="00BC0EE2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15FEAEDD" w14:textId="77777777" w:rsidR="007A145F" w:rsidRDefault="007A145F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376E260A" w14:textId="77777777" w:rsidR="00BC0EE2" w:rsidRDefault="00BC0EE2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4616BA7E" w14:textId="01C3EC64" w:rsidR="00BF1A58" w:rsidRPr="007A145F" w:rsidRDefault="00DB53CF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t>Liebe Mitglieder des Departments „Wissen – Kultur – Transformation“,</w:t>
      </w:r>
    </w:p>
    <w:p w14:paraId="70FD50AF" w14:textId="77777777" w:rsidR="00BF1A58" w:rsidRDefault="00BF1A58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6FF54641" w14:textId="77777777" w:rsidR="007A145F" w:rsidRPr="007A145F" w:rsidRDefault="007A145F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7BEC9551" w14:textId="5F15A13E" w:rsidR="007A145F" w:rsidRDefault="00DB53CF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für den </w:t>
      </w:r>
      <w:r w:rsidRPr="007A145F">
        <w:rPr>
          <w:rFonts w:eastAsia="Times New Roman" w:cstheme="minorHAnsi"/>
          <w:b/>
          <w:color w:val="000000"/>
          <w:sz w:val="24"/>
          <w:szCs w:val="24"/>
          <w:lang w:eastAsia="de-DE"/>
        </w:rPr>
        <w:t xml:space="preserve">Rechenschaftsbericht 2021/2022 der Interdisziplinären Fakultät (INF) </w:t>
      </w: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benötigen wir </w:t>
      </w:r>
      <w:r w:rsidR="00BE49DD">
        <w:rPr>
          <w:rFonts w:eastAsia="Times New Roman" w:cstheme="minorHAnsi"/>
          <w:color w:val="000000"/>
          <w:sz w:val="24"/>
          <w:szCs w:val="24"/>
          <w:lang w:eastAsia="de-DE"/>
        </w:rPr>
        <w:t xml:space="preserve">zeitnah </w:t>
      </w: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einige Angaben zu Ihren </w:t>
      </w:r>
      <w:r w:rsidR="007A145F" w:rsidRPr="007A145F">
        <w:rPr>
          <w:rFonts w:eastAsia="Times New Roman" w:cstheme="minorHAnsi"/>
          <w:b/>
          <w:color w:val="000000"/>
          <w:sz w:val="24"/>
          <w:szCs w:val="24"/>
          <w:lang w:eastAsia="de-DE"/>
        </w:rPr>
        <w:t>fächerübergreifenden</w:t>
      </w:r>
      <w:r w:rsidRPr="007A145F">
        <w:rPr>
          <w:rFonts w:eastAsia="Times New Roman" w:cstheme="minorHAnsi"/>
          <w:b/>
          <w:color w:val="000000"/>
          <w:sz w:val="24"/>
          <w:szCs w:val="24"/>
          <w:lang w:eastAsia="de-DE"/>
        </w:rPr>
        <w:t xml:space="preserve"> Forschungsprojekten</w:t>
      </w: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im </w:t>
      </w:r>
      <w:r w:rsidRPr="007A145F">
        <w:rPr>
          <w:rFonts w:eastAsia="Times New Roman" w:cstheme="minorHAnsi"/>
          <w:b/>
          <w:color w:val="000000"/>
          <w:sz w:val="24"/>
          <w:szCs w:val="24"/>
          <w:lang w:eastAsia="de-DE"/>
        </w:rPr>
        <w:t xml:space="preserve">Zeitraum </w:t>
      </w:r>
      <w:r w:rsidR="007A145F">
        <w:rPr>
          <w:rFonts w:eastAsia="Times New Roman" w:cstheme="minorHAnsi"/>
          <w:b/>
          <w:color w:val="000000"/>
          <w:sz w:val="24"/>
          <w:szCs w:val="24"/>
          <w:lang w:eastAsia="de-DE"/>
        </w:rPr>
        <w:br/>
      </w:r>
      <w:r w:rsidRPr="007A145F">
        <w:rPr>
          <w:rFonts w:eastAsia="Times New Roman" w:cstheme="minorHAnsi"/>
          <w:b/>
          <w:color w:val="000000"/>
          <w:sz w:val="24"/>
          <w:szCs w:val="24"/>
          <w:lang w:eastAsia="de-DE"/>
        </w:rPr>
        <w:t xml:space="preserve">1. Oktober 2021 bis 30. September 2022. </w:t>
      </w:r>
    </w:p>
    <w:p w14:paraId="215657C3" w14:textId="77777777" w:rsidR="007A145F" w:rsidRDefault="007A145F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71D89E91" w14:textId="7F32E675" w:rsidR="00E85AD5" w:rsidRDefault="007A145F" w:rsidP="00E85AD5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>Da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zu bitten wir </w:t>
      </w:r>
      <w:r w:rsidR="00BE49DD">
        <w:rPr>
          <w:rFonts w:eastAsia="Times New Roman" w:cstheme="minorHAnsi"/>
          <w:color w:val="000000"/>
          <w:sz w:val="24"/>
          <w:szCs w:val="24"/>
          <w:lang w:eastAsia="de-DE"/>
        </w:rPr>
        <w:t xml:space="preserve">Sie herzlich, 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s Formular auf Seite 2 </w:t>
      </w:r>
      <w:r w:rsidR="00BE49DD">
        <w:rPr>
          <w:rFonts w:eastAsia="Times New Roman" w:cstheme="minorHAnsi"/>
          <w:color w:val="000000"/>
          <w:sz w:val="24"/>
          <w:szCs w:val="24"/>
          <w:lang w:eastAsia="de-DE"/>
        </w:rPr>
        <w:t xml:space="preserve">jeweils </w:t>
      </w:r>
      <w:r>
        <w:rPr>
          <w:rFonts w:eastAsia="Times New Roman" w:cstheme="minorHAnsi"/>
          <w:color w:val="000000"/>
          <w:sz w:val="24"/>
          <w:szCs w:val="24"/>
          <w:lang w:eastAsia="de-DE"/>
        </w:rPr>
        <w:t>pro Projekt auszufüllen.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="00E85AD5"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Sollten </w:t>
      </w:r>
      <w:r w:rsidR="00E85AD5"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in 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>o.g.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Zeit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>raum</w:t>
      </w:r>
      <w:r w:rsidR="00E85AD5"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="00E85AD5"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aufgrund der Corona-Pandemie 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Ihre interdisziplinären </w:t>
      </w:r>
      <w:r w:rsidR="00E85AD5" w:rsidRPr="007A145F">
        <w:rPr>
          <w:rFonts w:eastAsia="Times New Roman" w:cstheme="minorHAnsi"/>
          <w:color w:val="000000"/>
          <w:sz w:val="24"/>
          <w:szCs w:val="24"/>
          <w:lang w:eastAsia="de-DE"/>
        </w:rPr>
        <w:t>Forschungsprojekte verschoben oder abgesagt worden sein, bitten wir dies entsprechend zu vermerken.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="00E85AD5"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Bitte geben Sie auch kurz Bescheid, wenn Sie 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in dieser Zeit </w:t>
      </w:r>
      <w:r w:rsidR="00E85AD5" w:rsidRPr="007A145F">
        <w:rPr>
          <w:rFonts w:eastAsia="Times New Roman" w:cstheme="minorHAnsi"/>
          <w:color w:val="000000"/>
          <w:sz w:val="24"/>
          <w:szCs w:val="24"/>
          <w:lang w:eastAsia="de-DE"/>
        </w:rPr>
        <w:t>keine interdisziplinären Projekte durchgeführt haben.</w:t>
      </w:r>
    </w:p>
    <w:p w14:paraId="73602E38" w14:textId="77777777" w:rsidR="00BC0EE2" w:rsidRDefault="00BC0EE2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288A2E87" w14:textId="5B0DA290" w:rsidR="007A145F" w:rsidRPr="007A145F" w:rsidRDefault="007A145F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Als ‚interdisziplinäre Projekte“ </w:t>
      </w:r>
      <w:r w:rsidR="00BC0EE2">
        <w:rPr>
          <w:rFonts w:eastAsia="Times New Roman" w:cstheme="minorHAnsi"/>
          <w:color w:val="000000"/>
          <w:sz w:val="24"/>
          <w:szCs w:val="24"/>
          <w:lang w:eastAsia="de-DE"/>
        </w:rPr>
        <w:t>sind</w:t>
      </w: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 Forschungs</w:t>
      </w:r>
      <w:r w:rsidR="00BC0EE2">
        <w:rPr>
          <w:rFonts w:eastAsia="Times New Roman" w:cstheme="minorHAnsi"/>
          <w:color w:val="000000"/>
          <w:sz w:val="24"/>
          <w:szCs w:val="24"/>
          <w:lang w:eastAsia="de-DE"/>
        </w:rPr>
        <w:t xml:space="preserve">kooperationen mit Beteiligten unterschiedlicher 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wissenschaftlicher </w:t>
      </w:r>
      <w:r w:rsidR="00BC0EE2">
        <w:rPr>
          <w:rFonts w:eastAsia="Times New Roman" w:cstheme="minorHAnsi"/>
          <w:color w:val="000000"/>
          <w:sz w:val="24"/>
          <w:szCs w:val="24"/>
          <w:lang w:eastAsia="de-DE"/>
        </w:rPr>
        <w:t xml:space="preserve">Disziplinen gemeint, z.B. aus den Wirtschafts-, Politik-, Sozial- oder Naturwissenschaften. Aber auch 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>Projekte mit AkteurInnen unterschiedlicher</w:t>
      </w:r>
      <w:r w:rsidR="00BC0EE2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Instituten einer Fakultät wie Medien-, Bildungs-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oder AltertumswissenschaftlerInnen</w:t>
      </w:r>
      <w:r w:rsidR="00BC0EE2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an der Philosophischen Fakultät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der Universität Rostock wären zu nennen.</w:t>
      </w:r>
      <w:r w:rsidR="00BC0EE2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</w:p>
    <w:p w14:paraId="316D5BBD" w14:textId="77777777" w:rsidR="00DB53CF" w:rsidRPr="007A145F" w:rsidRDefault="00DB53CF" w:rsidP="007A145F">
      <w:pPr>
        <w:spacing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</w:p>
    <w:p w14:paraId="51F7D085" w14:textId="5841026E" w:rsidR="00360B33" w:rsidRDefault="00DB53CF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U.g. Angaben werden 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in ähnlicher Form </w:t>
      </w: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von allen Mitgliedern 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der Interdisziplinären Fakultät </w:t>
      </w: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t>abgefragt</w:t>
      </w:r>
      <w:r w:rsidR="00360B33"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. Sämtliche Daten werden </w:t>
      </w: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anonymisiert erfasst und für den INF-Rechenschaftsbericht als Powerpoint-Präsentation zur Vorlage im Senat aufbereitet. Ihre Projektangaben werden ausschließlich für die Verwendung innerhalb der INF bzw. des Departments WKT gespeichert. </w:t>
      </w:r>
    </w:p>
    <w:p w14:paraId="1EBDF920" w14:textId="77777777" w:rsidR="007A145F" w:rsidRDefault="007A145F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26D3093C" w14:textId="26AA03A3" w:rsidR="007A145F" w:rsidRPr="007A145F" w:rsidRDefault="00DB53CF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Bitte senden Sie das </w:t>
      </w:r>
      <w:r w:rsidR="00E85AD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ausgefüllte </w:t>
      </w: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Formular </w:t>
      </w:r>
      <w:r w:rsidRPr="007A145F">
        <w:rPr>
          <w:rFonts w:eastAsia="Times New Roman" w:cstheme="minorHAnsi"/>
          <w:b/>
          <w:color w:val="FF0000"/>
          <w:sz w:val="24"/>
          <w:szCs w:val="24"/>
          <w:lang w:eastAsia="de-DE"/>
        </w:rPr>
        <w:t>bis zum 15. Januar 2023</w:t>
      </w:r>
      <w:r w:rsidRPr="007A145F">
        <w:rPr>
          <w:rFonts w:eastAsia="Times New Roman" w:cstheme="minorHAnsi"/>
          <w:color w:val="FF0000"/>
          <w:sz w:val="24"/>
          <w:szCs w:val="24"/>
          <w:lang w:eastAsia="de-DE"/>
        </w:rPr>
        <w:t xml:space="preserve"> </w:t>
      </w: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per E-Mail an das </w:t>
      </w:r>
      <w:r w:rsidR="00360B33"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Department </w:t>
      </w: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t>WKT</w:t>
      </w:r>
      <w:r w:rsid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unter wkt@uni-rostock.de</w:t>
      </w: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t xml:space="preserve">. </w:t>
      </w:r>
    </w:p>
    <w:p w14:paraId="2BF73D32" w14:textId="5A77613C" w:rsidR="007A145F" w:rsidRPr="007A145F" w:rsidRDefault="007A145F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1917663E" w14:textId="46F37863" w:rsidR="00BF1A58" w:rsidRPr="007A145F" w:rsidRDefault="00DB53CF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t>Herzlichen Dank für Ihre Unterstützung!</w:t>
      </w:r>
    </w:p>
    <w:p w14:paraId="50D2CD1A" w14:textId="7FA58435" w:rsidR="00BF1A58" w:rsidRPr="007A145F" w:rsidRDefault="00DB53CF" w:rsidP="007A145F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7A145F">
        <w:rPr>
          <w:rFonts w:eastAsia="Times New Roman" w:cstheme="minorHAnsi"/>
          <w:color w:val="000000"/>
          <w:sz w:val="24"/>
          <w:szCs w:val="24"/>
          <w:lang w:eastAsia="de-DE"/>
        </w:rPr>
        <w:br/>
      </w:r>
      <w:r w:rsidR="007A145F" w:rsidRPr="007A145F">
        <w:rPr>
          <w:rFonts w:eastAsia="Times New Roman" w:cstheme="minorHAnsi"/>
          <w:color w:val="000000"/>
          <w:sz w:val="24"/>
          <w:szCs w:val="24"/>
          <w:lang w:eastAsia="de-DE"/>
        </w:rPr>
        <w:t>Ihr Vorstand des Departments „Wissen – Kultur – Transformation“</w:t>
      </w:r>
    </w:p>
    <w:p w14:paraId="5B6412A1" w14:textId="77777777" w:rsidR="00BF1A58" w:rsidRPr="007A145F" w:rsidRDefault="00BF1A58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08D615C8" w14:textId="77777777" w:rsidR="00BF1A58" w:rsidRDefault="00BF1A58">
      <w:pPr>
        <w:spacing w:line="240" w:lineRule="auto"/>
        <w:rPr>
          <w:rFonts w:eastAsia="Times New Roman" w:cstheme="minorHAnsi"/>
          <w:b/>
          <w:i/>
          <w:color w:val="000000"/>
          <w:sz w:val="24"/>
          <w:szCs w:val="24"/>
          <w:lang w:eastAsia="de-DE"/>
        </w:rPr>
      </w:pPr>
    </w:p>
    <w:p w14:paraId="3D1F374E" w14:textId="77777777" w:rsidR="007A145F" w:rsidRDefault="007A145F">
      <w:pPr>
        <w:spacing w:line="240" w:lineRule="auto"/>
        <w:rPr>
          <w:rFonts w:eastAsia="Times New Roman" w:cstheme="minorHAnsi"/>
          <w:b/>
          <w:i/>
          <w:color w:val="000000"/>
          <w:sz w:val="24"/>
          <w:szCs w:val="24"/>
          <w:lang w:eastAsia="de-DE"/>
        </w:rPr>
      </w:pPr>
    </w:p>
    <w:p w14:paraId="71997D01" w14:textId="77777777" w:rsidR="007A145F" w:rsidRDefault="007A145F">
      <w:pPr>
        <w:spacing w:line="240" w:lineRule="auto"/>
        <w:rPr>
          <w:rFonts w:eastAsia="Times New Roman" w:cstheme="minorHAnsi"/>
          <w:b/>
          <w:i/>
          <w:color w:val="000000"/>
          <w:sz w:val="24"/>
          <w:szCs w:val="24"/>
          <w:lang w:eastAsia="de-DE"/>
        </w:rPr>
      </w:pPr>
    </w:p>
    <w:p w14:paraId="35224229" w14:textId="77777777" w:rsidR="00E85AD5" w:rsidRDefault="00E85AD5">
      <w:pPr>
        <w:spacing w:line="240" w:lineRule="auto"/>
        <w:rPr>
          <w:rFonts w:eastAsia="Times New Roman" w:cstheme="minorHAnsi"/>
          <w:b/>
          <w:i/>
          <w:color w:val="000000"/>
          <w:sz w:val="24"/>
          <w:szCs w:val="24"/>
          <w:lang w:eastAsia="de-DE"/>
        </w:rPr>
      </w:pPr>
    </w:p>
    <w:p w14:paraId="285D8F1E" w14:textId="77777777" w:rsidR="007A145F" w:rsidRDefault="007A145F">
      <w:pPr>
        <w:spacing w:line="240" w:lineRule="auto"/>
        <w:rPr>
          <w:rFonts w:eastAsia="Times New Roman" w:cstheme="minorHAnsi"/>
          <w:b/>
          <w:i/>
          <w:color w:val="000000"/>
          <w:sz w:val="24"/>
          <w:szCs w:val="24"/>
          <w:lang w:eastAsia="de-DE"/>
        </w:rPr>
      </w:pPr>
    </w:p>
    <w:p w14:paraId="28484033" w14:textId="77777777" w:rsidR="007A145F" w:rsidRDefault="007A145F">
      <w:pPr>
        <w:spacing w:line="240" w:lineRule="auto"/>
        <w:rPr>
          <w:rFonts w:eastAsia="Times New Roman" w:cstheme="minorHAnsi"/>
          <w:b/>
          <w:i/>
          <w:color w:val="000000"/>
          <w:sz w:val="24"/>
          <w:szCs w:val="24"/>
          <w:lang w:eastAsia="de-DE"/>
        </w:rPr>
      </w:pPr>
    </w:p>
    <w:p w14:paraId="76D3B73F" w14:textId="77777777" w:rsidR="007A145F" w:rsidRDefault="007A145F">
      <w:pPr>
        <w:spacing w:line="240" w:lineRule="auto"/>
        <w:rPr>
          <w:rFonts w:eastAsia="Times New Roman" w:cstheme="minorHAnsi"/>
          <w:b/>
          <w:i/>
          <w:color w:val="000000"/>
          <w:sz w:val="24"/>
          <w:szCs w:val="24"/>
          <w:lang w:eastAsia="de-DE"/>
        </w:rPr>
      </w:pPr>
    </w:p>
    <w:p w14:paraId="3329DA1B" w14:textId="77777777" w:rsidR="007A145F" w:rsidRDefault="007A145F">
      <w:pPr>
        <w:spacing w:line="240" w:lineRule="auto"/>
        <w:rPr>
          <w:rFonts w:eastAsia="Times New Roman" w:cstheme="minorHAnsi"/>
          <w:b/>
          <w:i/>
          <w:color w:val="000000"/>
          <w:sz w:val="24"/>
          <w:szCs w:val="24"/>
          <w:lang w:eastAsia="de-DE"/>
        </w:rPr>
      </w:pP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4957"/>
        <w:gridCol w:w="4105"/>
      </w:tblGrid>
      <w:tr w:rsidR="00BF1A58" w:rsidRPr="007A145F" w14:paraId="5B879275" w14:textId="77777777" w:rsidTr="007A145F">
        <w:tc>
          <w:tcPr>
            <w:tcW w:w="4957" w:type="dxa"/>
          </w:tcPr>
          <w:p w14:paraId="180E505B" w14:textId="213E6DE8" w:rsidR="00BF1A58" w:rsidRPr="007A145F" w:rsidRDefault="007A145F">
            <w:pPr>
              <w:widowControl w:val="0"/>
              <w:spacing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de-DE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de-DE"/>
              </w:rPr>
              <w:lastRenderedPageBreak/>
              <w:t>WKT-RECHENSCHAFTSBERICHT</w:t>
            </w:r>
          </w:p>
          <w:p w14:paraId="0432FFDF" w14:textId="77777777" w:rsidR="00BF1A58" w:rsidRPr="007A145F" w:rsidRDefault="00DB53CF">
            <w:pPr>
              <w:widowControl w:val="0"/>
              <w:spacing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>Berichtszeitraum: 1.10.2021 – 30.09.2022</w:t>
            </w:r>
          </w:p>
          <w:p w14:paraId="338EC5FC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074E2254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</w:tr>
      <w:tr w:rsidR="00BF1A58" w:rsidRPr="007A145F" w14:paraId="6BCE90EF" w14:textId="77777777" w:rsidTr="007A145F">
        <w:tc>
          <w:tcPr>
            <w:tcW w:w="4957" w:type="dxa"/>
          </w:tcPr>
          <w:p w14:paraId="7B0A7734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14:paraId="5B8C0AE3" w14:textId="77376DAA" w:rsidR="00BF1A58" w:rsidRPr="007A145F" w:rsidRDefault="00DB53CF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 xml:space="preserve">Name </w:t>
            </w:r>
            <w:r w:rsidR="00E85AD5" w:rsidRPr="00E85AD5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>interdisziplinäres</w:t>
            </w:r>
            <w:r w:rsidRPr="00E85AD5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 xml:space="preserve"> Forschungsprojekt</w:t>
            </w:r>
          </w:p>
          <w:p w14:paraId="268A9031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2CCA6698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</w:tr>
      <w:tr w:rsidR="00BF1A58" w:rsidRPr="007A145F" w14:paraId="5DCD600A" w14:textId="77777777" w:rsidTr="007A145F">
        <w:tc>
          <w:tcPr>
            <w:tcW w:w="4957" w:type="dxa"/>
          </w:tcPr>
          <w:p w14:paraId="6E9B181C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14:paraId="4EF8CA9B" w14:textId="03FE63DE" w:rsidR="00BF1A58" w:rsidRPr="007A145F" w:rsidRDefault="00DB53CF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>Beteiligte Institutionen/</w:t>
            </w:r>
            <w:r w:rsidR="007A14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7A14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>ProjektpartnerInnen</w:t>
            </w:r>
            <w:r w:rsidR="007A14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>*</w:t>
            </w:r>
            <w:r w:rsidRPr="007A14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>:</w:t>
            </w: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br/>
            </w:r>
            <w:r w:rsid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br/>
            </w: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1. Departmentinterne Projekte </w:t>
            </w: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br/>
              <w:t xml:space="preserve">    (</w:t>
            </w:r>
            <w:r w:rsidR="00360B33"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ausschließlich</w:t>
            </w: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 Beteiligte des </w:t>
            </w:r>
            <w:r w:rsidR="00777AEA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Dep. </w:t>
            </w: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WKT)</w:t>
            </w:r>
            <w:r w:rsid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br/>
            </w:r>
          </w:p>
          <w:p w14:paraId="39816D75" w14:textId="119AFB1D" w:rsidR="00BF1A58" w:rsidRPr="007A145F" w:rsidRDefault="00DB53CF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2. Departmentübergreifende Projekte </w:t>
            </w: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br/>
              <w:t xml:space="preserve">    (</w:t>
            </w:r>
            <w:r w:rsidR="00360B33"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überwiegend </w:t>
            </w: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Beteiligte der INF)</w:t>
            </w:r>
            <w:r w:rsid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br/>
            </w:r>
          </w:p>
          <w:p w14:paraId="3550F07B" w14:textId="02EFD205" w:rsidR="00BF1A58" w:rsidRPr="007A145F" w:rsidRDefault="00DB53CF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3. universitätsinterne Projekte </w:t>
            </w: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br/>
              <w:t xml:space="preserve">    (</w:t>
            </w:r>
            <w:r w:rsidR="00360B33"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überwiegend Beteiligte der </w:t>
            </w:r>
            <w:r w:rsidR="00360B33"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br/>
              <w:t xml:space="preserve">    Universität Rostock</w:t>
            </w:r>
            <w:r w:rsidR="00E85AD5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 außerhalb der INF</w:t>
            </w: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)</w:t>
            </w:r>
            <w:r w:rsid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br/>
            </w:r>
          </w:p>
          <w:p w14:paraId="7D266364" w14:textId="491341D7" w:rsidR="00BF1A58" w:rsidRPr="007A145F" w:rsidRDefault="007A145F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4</w:t>
            </w:r>
            <w:r w:rsidR="00DB53CF"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. vorwiegend externe Beteiligte </w:t>
            </w:r>
            <w:r w:rsidR="00DB53CF"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br/>
              <w:t xml:space="preserve">   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überwiegend Beteiligte </w:t>
            </w:r>
            <w:r w:rsidR="00DB53CF"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außerhalb der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br/>
              <w:t xml:space="preserve">     </w:t>
            </w:r>
            <w:r w:rsidR="00DB53CF"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Universität Rostock)</w:t>
            </w:r>
          </w:p>
          <w:p w14:paraId="44BFE2D2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14:paraId="106D76EC" w14:textId="020E3E6A" w:rsidR="00BF1A58" w:rsidRPr="007A145F" w:rsidRDefault="00DB53CF" w:rsidP="00777AEA">
            <w:pPr>
              <w:widowControl w:val="0"/>
              <w:spacing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i/>
                <w:color w:val="000000"/>
                <w:sz w:val="24"/>
                <w:szCs w:val="24"/>
                <w:lang w:eastAsia="de-DE"/>
              </w:rPr>
              <w:t xml:space="preserve">*Bitte Projekt und Beteiligte </w:t>
            </w:r>
            <w:r w:rsidR="00E85AD5">
              <w:rPr>
                <w:rFonts w:eastAsia="Times New Roman" w:cstheme="minorHAnsi"/>
                <w:i/>
                <w:color w:val="000000"/>
                <w:sz w:val="24"/>
                <w:szCs w:val="24"/>
                <w:lang w:eastAsia="de-DE"/>
              </w:rPr>
              <w:t xml:space="preserve">namentlich </w:t>
            </w:r>
            <w:r w:rsidRPr="007A145F">
              <w:rPr>
                <w:rFonts w:eastAsia="Times New Roman" w:cstheme="minorHAnsi"/>
                <w:i/>
                <w:color w:val="000000"/>
                <w:sz w:val="24"/>
                <w:szCs w:val="24"/>
                <w:lang w:eastAsia="de-DE"/>
              </w:rPr>
              <w:t>nennen</w:t>
            </w:r>
            <w:r w:rsidRPr="007A145F">
              <w:rPr>
                <w:rFonts w:eastAsia="Times New Roman" w:cstheme="minorHAnsi"/>
                <w:i/>
                <w:color w:val="000000"/>
                <w:sz w:val="24"/>
                <w:szCs w:val="24"/>
                <w:lang w:eastAsia="de-DE"/>
              </w:rPr>
              <w:br/>
            </w:r>
          </w:p>
        </w:tc>
        <w:tc>
          <w:tcPr>
            <w:tcW w:w="4105" w:type="dxa"/>
          </w:tcPr>
          <w:p w14:paraId="5277ED09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</w:tr>
      <w:tr w:rsidR="00BF1A58" w:rsidRPr="007A145F" w14:paraId="099F3FC9" w14:textId="77777777" w:rsidTr="007A145F">
        <w:tc>
          <w:tcPr>
            <w:tcW w:w="4957" w:type="dxa"/>
          </w:tcPr>
          <w:p w14:paraId="2AEA3D72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14:paraId="774401C6" w14:textId="77777777" w:rsidR="00BF1A58" w:rsidRPr="007A145F" w:rsidRDefault="00DB53CF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 xml:space="preserve">Projektlaufzeit </w:t>
            </w:r>
            <w:r w:rsidRPr="00E85AD5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>(Gesamt)</w:t>
            </w:r>
          </w:p>
          <w:p w14:paraId="0704EE16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632E7DDC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</w:tr>
      <w:tr w:rsidR="00BF1A58" w:rsidRPr="007A145F" w14:paraId="0C08BE75" w14:textId="77777777" w:rsidTr="007A145F">
        <w:tc>
          <w:tcPr>
            <w:tcW w:w="4957" w:type="dxa"/>
          </w:tcPr>
          <w:p w14:paraId="3D5EB3D9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14:paraId="75265DA7" w14:textId="62B0B101" w:rsidR="00BF1A58" w:rsidRPr="007A145F" w:rsidRDefault="00DB53CF">
            <w:pPr>
              <w:widowControl w:val="0"/>
              <w:spacing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 xml:space="preserve">Finanzvolumen </w:t>
            </w:r>
            <w:r w:rsidR="00360B33" w:rsidRPr="007A14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>(</w:t>
            </w:r>
            <w:r w:rsidRPr="007A14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>Gesamt</w:t>
            </w:r>
            <w:r w:rsidR="00360B33" w:rsidRPr="007A14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>)</w:t>
            </w:r>
          </w:p>
          <w:p w14:paraId="5BE3B6FE" w14:textId="77777777" w:rsidR="00BF1A58" w:rsidRPr="007A145F" w:rsidRDefault="00DB53CF">
            <w:pPr>
              <w:pStyle w:val="Listenabsatz"/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davon Drittmittel</w:t>
            </w:r>
          </w:p>
          <w:p w14:paraId="49F01AB2" w14:textId="77777777" w:rsidR="00BF1A58" w:rsidRPr="007A145F" w:rsidRDefault="00DB53CF">
            <w:pPr>
              <w:pStyle w:val="Listenabsatz"/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GeldgeberIn</w:t>
            </w:r>
          </w:p>
          <w:p w14:paraId="1B3CF223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0C21E988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</w:tr>
      <w:tr w:rsidR="00BF1A58" w:rsidRPr="007A145F" w14:paraId="28131D4D" w14:textId="77777777" w:rsidTr="007A145F">
        <w:tc>
          <w:tcPr>
            <w:tcW w:w="4957" w:type="dxa"/>
          </w:tcPr>
          <w:p w14:paraId="467F3CE2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14:paraId="1A4F94A7" w14:textId="77777777" w:rsidR="00BF1A58" w:rsidRPr="007A145F" w:rsidRDefault="00DB53CF">
            <w:pPr>
              <w:widowControl w:val="0"/>
              <w:spacing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>Anzahl MitarbeiterInnen (Gesamt)</w:t>
            </w:r>
          </w:p>
          <w:p w14:paraId="7A068961" w14:textId="0996425B" w:rsidR="00BF1A58" w:rsidRPr="007A145F" w:rsidRDefault="00DB53CF">
            <w:pPr>
              <w:pStyle w:val="Listenabsatz"/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davon Masterstudierende</w:t>
            </w:r>
          </w:p>
          <w:p w14:paraId="67D14FB6" w14:textId="647C4E96" w:rsidR="00BF1A58" w:rsidRPr="007A145F" w:rsidRDefault="00DB53CF">
            <w:pPr>
              <w:pStyle w:val="Listenabsatz"/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davon DoktorandInnen</w:t>
            </w:r>
          </w:p>
          <w:p w14:paraId="63EBF486" w14:textId="0FDFACCF" w:rsidR="00BF1A58" w:rsidRPr="007A145F" w:rsidRDefault="00360B33">
            <w:pPr>
              <w:pStyle w:val="Listenabsatz"/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davon Post-DoktorandI</w:t>
            </w:r>
            <w:r w:rsidR="00DB53CF"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nnen</w:t>
            </w:r>
          </w:p>
          <w:p w14:paraId="6E1098BC" w14:textId="77777777" w:rsidR="00BF1A58" w:rsidRPr="007A145F" w:rsidRDefault="00BF1A58">
            <w:pPr>
              <w:pStyle w:val="Listenabsatz"/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0DC05F42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</w:tr>
      <w:tr w:rsidR="00BF1A58" w:rsidRPr="007A145F" w14:paraId="2EA67803" w14:textId="77777777" w:rsidTr="007A145F">
        <w:tc>
          <w:tcPr>
            <w:tcW w:w="4957" w:type="dxa"/>
          </w:tcPr>
          <w:p w14:paraId="0057E0E7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14:paraId="465BADCC" w14:textId="5149FBDC" w:rsidR="00BF1A58" w:rsidRPr="007A145F" w:rsidRDefault="00DB53CF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>Weiterführende Forschungsideen</w:t>
            </w: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 bzw. geplante interdisziplinäre Kooperationen (optional)</w:t>
            </w:r>
          </w:p>
          <w:p w14:paraId="46274793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6BF199CF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</w:tr>
      <w:tr w:rsidR="00BF1A58" w:rsidRPr="007A145F" w14:paraId="2320AF4D" w14:textId="77777777" w:rsidTr="007A145F">
        <w:tc>
          <w:tcPr>
            <w:tcW w:w="4957" w:type="dxa"/>
          </w:tcPr>
          <w:p w14:paraId="4356CE73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14:paraId="0475A77F" w14:textId="49598F52" w:rsidR="00BF1A58" w:rsidRPr="007A145F" w:rsidRDefault="00DB53CF" w:rsidP="00777AEA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7A14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de-DE"/>
              </w:rPr>
              <w:t>Anmerkungen</w:t>
            </w:r>
            <w:r w:rsidR="00360B33"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, </w:t>
            </w:r>
            <w:r w:rsidR="00777AEA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br/>
            </w:r>
            <w:r w:rsidR="00360B33"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z.B. Projektbeteiligung </w:t>
            </w: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360B33"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von WKT</w:t>
            </w:r>
            <w:r w:rsidR="00777AEA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/ </w:t>
            </w:r>
            <w:r w:rsidR="00360B33"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INF</w:t>
            </w:r>
            <w:r w:rsidR="00777AEA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7A145F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(optional)</w:t>
            </w:r>
            <w:bookmarkStart w:id="0" w:name="_GoBack"/>
            <w:bookmarkEnd w:id="0"/>
          </w:p>
        </w:tc>
        <w:tc>
          <w:tcPr>
            <w:tcW w:w="4105" w:type="dxa"/>
          </w:tcPr>
          <w:p w14:paraId="30A7742D" w14:textId="77777777" w:rsidR="00BF1A58" w:rsidRPr="007A145F" w:rsidRDefault="00BF1A58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</w:tr>
    </w:tbl>
    <w:p w14:paraId="3D2085AA" w14:textId="77777777" w:rsidR="00BF1A58" w:rsidRPr="007A145F" w:rsidRDefault="00BF1A58" w:rsidP="00777AEA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sectPr w:rsidR="00BF1A58" w:rsidRPr="007A145F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3000"/>
    <w:multiLevelType w:val="multilevel"/>
    <w:tmpl w:val="542439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85ED4"/>
    <w:multiLevelType w:val="multilevel"/>
    <w:tmpl w:val="46FCBE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2A2B1F"/>
    <w:multiLevelType w:val="multilevel"/>
    <w:tmpl w:val="092A07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502751"/>
    <w:multiLevelType w:val="multilevel"/>
    <w:tmpl w:val="1D4649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E34D99"/>
    <w:multiLevelType w:val="multilevel"/>
    <w:tmpl w:val="5BEE32F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58"/>
    <w:rsid w:val="00357CFF"/>
    <w:rsid w:val="00360B33"/>
    <w:rsid w:val="00777AEA"/>
    <w:rsid w:val="007A145F"/>
    <w:rsid w:val="00BC0EE2"/>
    <w:rsid w:val="00BE49DD"/>
    <w:rsid w:val="00BF1A58"/>
    <w:rsid w:val="00DB53CF"/>
    <w:rsid w:val="00E8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D685"/>
  <w15:docId w15:val="{2D2EF16B-3149-4429-AA63-0C59C525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qFormat/>
    <w:rsid w:val="00F554B7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B134CA"/>
    <w:rPr>
      <w:color w:val="0563C1" w:themeColor="hyperlink"/>
      <w:u w:val="single"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qFormat/>
    <w:rsid w:val="00F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4767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qFormat/>
    <w:rsid w:val="007204B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EE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53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53CF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0B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0B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 WKT</dc:creator>
  <dc:description/>
  <cp:lastModifiedBy>INF WKT</cp:lastModifiedBy>
  <cp:revision>8</cp:revision>
  <dcterms:created xsi:type="dcterms:W3CDTF">2022-12-13T15:45:00Z</dcterms:created>
  <dcterms:modified xsi:type="dcterms:W3CDTF">2022-12-13T16:30:00Z</dcterms:modified>
  <dc:language>en-GB</dc:language>
</cp:coreProperties>
</file>